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24"/>
          <w:szCs w:val="24"/>
        </w:rPr>
      </w:pPr>
      <w:r>
        <w:rPr>
          <w:rFonts w:hint="eastAsia" w:ascii="黑体" w:hAnsi="黑体" w:eastAsia="黑体"/>
          <w:b/>
          <w:sz w:val="24"/>
          <w:szCs w:val="24"/>
        </w:rPr>
        <w:t>西北农林科技大学马克思主义学院“乡村振兴与西部乡村治理”科研团队</w:t>
      </w:r>
    </w:p>
    <w:p>
      <w:pPr>
        <w:jc w:val="center"/>
        <w:rPr>
          <w:rFonts w:ascii="黑体" w:hAnsi="黑体" w:eastAsia="黑体"/>
          <w:b/>
          <w:sz w:val="32"/>
          <w:szCs w:val="32"/>
        </w:rPr>
      </w:pPr>
      <w:r>
        <w:rPr>
          <w:rFonts w:hint="eastAsia" w:ascii="黑体" w:hAnsi="黑体" w:eastAsia="黑体"/>
          <w:b/>
          <w:sz w:val="32"/>
          <w:szCs w:val="32"/>
        </w:rPr>
        <w:t>建设方案</w:t>
      </w:r>
    </w:p>
    <w:p/>
    <w:p>
      <w:pPr>
        <w:spacing w:before="156" w:beforeLines="50" w:line="360" w:lineRule="auto"/>
        <w:ind w:firstLine="703" w:firstLineChars="250"/>
        <w:rPr>
          <w:rFonts w:ascii="黑体" w:hAnsi="黑体" w:eastAsia="黑体"/>
          <w:b/>
          <w:sz w:val="28"/>
          <w:szCs w:val="28"/>
        </w:rPr>
      </w:pPr>
      <w:r>
        <w:rPr>
          <w:rFonts w:hint="eastAsia" w:ascii="黑体" w:hAnsi="黑体" w:eastAsia="黑体"/>
          <w:b/>
          <w:sz w:val="28"/>
          <w:szCs w:val="28"/>
        </w:rPr>
        <w:t>一、团队名称和负责人</w:t>
      </w:r>
    </w:p>
    <w:p>
      <w:pPr>
        <w:spacing w:line="360" w:lineRule="auto"/>
        <w:rPr>
          <w:rFonts w:hint="eastAsia"/>
          <w:sz w:val="24"/>
          <w:szCs w:val="24"/>
        </w:rPr>
      </w:pPr>
      <w:r>
        <w:rPr>
          <w:rFonts w:hint="eastAsia"/>
          <w:sz w:val="24"/>
          <w:szCs w:val="24"/>
        </w:rPr>
        <w:t xml:space="preserve">     </w:t>
      </w:r>
      <w:r>
        <w:rPr>
          <w:rFonts w:hint="eastAsia" w:ascii="黑体" w:hAnsi="黑体" w:eastAsia="黑体"/>
          <w:b/>
          <w:sz w:val="24"/>
          <w:szCs w:val="24"/>
        </w:rPr>
        <w:t>团队名称及定位：</w:t>
      </w:r>
      <w:r>
        <w:rPr>
          <w:rFonts w:hint="eastAsia"/>
          <w:sz w:val="24"/>
          <w:szCs w:val="24"/>
        </w:rPr>
        <w:t>“乡村振兴与西部乡村治理”科研团队以习近平新时代中国特色社会主义思想为指导，以解决新时代中国西部地区（西北五省）农村发展中的重大理论与问题为根本目标，为西部乡村振兴和乡村治理能力和治理体系现代化为抓手，通过文献研究、实地调研、中外比较研究等方式，为新时代美丽乡村建设</w:t>
      </w:r>
      <w:r>
        <w:rPr>
          <w:rFonts w:hint="eastAsia"/>
          <w:sz w:val="24"/>
          <w:szCs w:val="24"/>
          <w:lang w:eastAsia="zh-CN"/>
        </w:rPr>
        <w:t>奉献</w:t>
      </w:r>
      <w:r>
        <w:rPr>
          <w:rFonts w:hint="eastAsia"/>
          <w:sz w:val="24"/>
          <w:szCs w:val="24"/>
        </w:rPr>
        <w:t>“西农”智慧和力量。</w:t>
      </w:r>
    </w:p>
    <w:p>
      <w:pPr>
        <w:spacing w:line="360" w:lineRule="auto"/>
        <w:rPr>
          <w:rFonts w:hint="default"/>
          <w:sz w:val="24"/>
          <w:szCs w:val="24"/>
          <w:lang w:val="en-US"/>
        </w:rPr>
      </w:pPr>
      <w:r>
        <w:rPr>
          <w:rFonts w:hint="eastAsia"/>
          <w:sz w:val="24"/>
          <w:szCs w:val="24"/>
        </w:rPr>
        <w:t xml:space="preserve">    </w:t>
      </w:r>
      <w:r>
        <w:rPr>
          <w:rFonts w:hint="eastAsia" w:ascii="黑体" w:hAnsi="黑体" w:eastAsia="黑体"/>
          <w:b/>
          <w:sz w:val="24"/>
          <w:szCs w:val="24"/>
        </w:rPr>
        <w:t>团队负责人：</w:t>
      </w:r>
      <w:r>
        <w:rPr>
          <w:rFonts w:hint="eastAsia"/>
          <w:sz w:val="24"/>
          <w:szCs w:val="24"/>
        </w:rPr>
        <w:t>胡</w:t>
      </w:r>
      <w:r>
        <w:rPr>
          <w:rFonts w:hint="eastAsia"/>
          <w:sz w:val="24"/>
          <w:szCs w:val="24"/>
          <w:lang w:eastAsia="zh-CN"/>
        </w:rPr>
        <w:t>钢</w:t>
      </w:r>
      <w:r>
        <w:rPr>
          <w:rFonts w:hint="eastAsia"/>
          <w:sz w:val="24"/>
          <w:szCs w:val="24"/>
          <w:lang w:val="en-US" w:eastAsia="zh-CN"/>
        </w:rPr>
        <w:t>教授</w:t>
      </w:r>
      <w:bookmarkStart w:id="0" w:name="_GoBack"/>
      <w:bookmarkEnd w:id="0"/>
    </w:p>
    <w:p>
      <w:pPr>
        <w:spacing w:before="156" w:beforeLines="50" w:line="360" w:lineRule="auto"/>
        <w:rPr>
          <w:rFonts w:ascii="黑体" w:hAnsi="黑体" w:eastAsia="黑体"/>
          <w:b/>
          <w:sz w:val="28"/>
          <w:szCs w:val="28"/>
        </w:rPr>
      </w:pPr>
      <w:r>
        <w:rPr>
          <w:rFonts w:hint="eastAsia"/>
          <w:sz w:val="24"/>
          <w:szCs w:val="24"/>
        </w:rPr>
        <w:t xml:space="preserve">    </w:t>
      </w:r>
      <w:r>
        <w:rPr>
          <w:rFonts w:hint="eastAsia"/>
          <w:sz w:val="28"/>
          <w:szCs w:val="28"/>
        </w:rPr>
        <w:t xml:space="preserve"> </w:t>
      </w:r>
      <w:r>
        <w:rPr>
          <w:rFonts w:hint="eastAsia" w:ascii="黑体" w:hAnsi="黑体" w:eastAsia="黑体"/>
          <w:b/>
          <w:sz w:val="28"/>
          <w:szCs w:val="28"/>
        </w:rPr>
        <w:t>二、“乡村振兴与西部乡村治理”科研团队研究领域</w:t>
      </w:r>
    </w:p>
    <w:p>
      <w:pPr>
        <w:spacing w:line="360" w:lineRule="auto"/>
        <w:rPr>
          <w:rFonts w:ascii="Book Antiqua" w:hAnsi="Book Antiqua"/>
          <w:sz w:val="24"/>
          <w:szCs w:val="24"/>
        </w:rPr>
      </w:pPr>
      <w:r>
        <w:rPr>
          <w:rFonts w:hint="eastAsia"/>
          <w:sz w:val="24"/>
          <w:szCs w:val="24"/>
        </w:rPr>
        <w:t xml:space="preserve">   </w:t>
      </w:r>
      <w:r>
        <w:rPr>
          <w:rFonts w:ascii="Book Antiqua" w:hAnsi="Book Antiqua"/>
          <w:sz w:val="24"/>
          <w:szCs w:val="24"/>
        </w:rPr>
        <w:t xml:space="preserve">  </w:t>
      </w:r>
      <w:r>
        <w:rPr>
          <w:rFonts w:hint="eastAsia" w:ascii="Book Antiqua" w:hAnsi="Book Antiqua"/>
          <w:sz w:val="24"/>
          <w:szCs w:val="24"/>
        </w:rPr>
        <w:t>乡村振兴与西部乡村治理”科研团队</w:t>
      </w:r>
      <w:r>
        <w:rPr>
          <w:rFonts w:ascii="Book Antiqua" w:hAnsi="Book Antiqua"/>
          <w:sz w:val="24"/>
          <w:szCs w:val="24"/>
        </w:rPr>
        <w:t>由胡</w:t>
      </w:r>
      <w:r>
        <w:rPr>
          <w:rFonts w:hint="eastAsia" w:ascii="Book Antiqua" w:hAnsi="Book Antiqua"/>
          <w:sz w:val="24"/>
          <w:szCs w:val="24"/>
          <w:lang w:eastAsia="zh-CN"/>
        </w:rPr>
        <w:t>钢</w:t>
      </w:r>
      <w:r>
        <w:rPr>
          <w:rFonts w:ascii="Book Antiqua" w:hAnsi="Book Antiqua"/>
          <w:sz w:val="24"/>
          <w:szCs w:val="24"/>
        </w:rPr>
        <w:t>教授担任团队负责人，</w:t>
      </w:r>
      <w:r>
        <w:rPr>
          <w:rFonts w:hint="eastAsia" w:ascii="Book Antiqua" w:hAnsi="Book Antiqua"/>
          <w:sz w:val="24"/>
          <w:szCs w:val="24"/>
        </w:rPr>
        <w:t>根据国家发展需求和我院教师特点</w:t>
      </w:r>
      <w:r>
        <w:rPr>
          <w:rFonts w:ascii="Book Antiqua" w:hAnsi="Book Antiqua"/>
          <w:sz w:val="24"/>
          <w:szCs w:val="24"/>
        </w:rPr>
        <w:t>，</w:t>
      </w:r>
      <w:r>
        <w:rPr>
          <w:rFonts w:hint="eastAsia" w:ascii="Book Antiqua" w:hAnsi="Book Antiqua"/>
          <w:sz w:val="24"/>
          <w:szCs w:val="24"/>
        </w:rPr>
        <w:t>拟</w:t>
      </w:r>
      <w:r>
        <w:rPr>
          <w:rFonts w:ascii="Book Antiqua" w:hAnsi="Book Antiqua"/>
          <w:sz w:val="24"/>
          <w:szCs w:val="24"/>
        </w:rPr>
        <w:t>设立以下具体研究议题：</w:t>
      </w:r>
    </w:p>
    <w:p>
      <w:pPr>
        <w:spacing w:line="360" w:lineRule="auto"/>
        <w:ind w:firstLine="480"/>
        <w:rPr>
          <w:rFonts w:hint="eastAsia"/>
          <w:sz w:val="24"/>
          <w:szCs w:val="24"/>
        </w:rPr>
      </w:pPr>
      <w:r>
        <w:rPr>
          <w:rFonts w:hint="eastAsia" w:ascii="黑体" w:hAnsi="黑体" w:eastAsia="黑体"/>
          <w:b/>
          <w:sz w:val="24"/>
          <w:szCs w:val="24"/>
        </w:rPr>
        <w:t>议题一：</w:t>
      </w:r>
      <w:r>
        <w:rPr>
          <w:rFonts w:hint="eastAsia"/>
          <w:sz w:val="24"/>
          <w:szCs w:val="24"/>
        </w:rPr>
        <w:t xml:space="preserve">西部乡村振兴的进展及其推进路径研究    </w:t>
      </w:r>
    </w:p>
    <w:p>
      <w:pPr>
        <w:spacing w:line="360" w:lineRule="auto"/>
        <w:ind w:firstLine="480"/>
        <w:rPr>
          <w:sz w:val="24"/>
          <w:szCs w:val="24"/>
        </w:rPr>
      </w:pPr>
      <w:r>
        <w:rPr>
          <w:rFonts w:hint="eastAsia" w:ascii="黑体" w:hAnsi="黑体" w:eastAsia="黑体"/>
          <w:b/>
          <w:sz w:val="24"/>
          <w:szCs w:val="24"/>
        </w:rPr>
        <w:t>议题二：</w:t>
      </w:r>
      <w:r>
        <w:rPr>
          <w:rFonts w:hint="eastAsia"/>
          <w:sz w:val="24"/>
          <w:szCs w:val="24"/>
        </w:rPr>
        <w:t xml:space="preserve">西部地区的乡村治理能力状况及其提升研究  </w:t>
      </w:r>
    </w:p>
    <w:p>
      <w:pPr>
        <w:spacing w:line="360" w:lineRule="auto"/>
        <w:ind w:firstLine="480"/>
        <w:rPr>
          <w:rFonts w:hint="eastAsia"/>
          <w:sz w:val="24"/>
          <w:szCs w:val="24"/>
        </w:rPr>
      </w:pPr>
      <w:r>
        <w:rPr>
          <w:rFonts w:hint="eastAsia" w:ascii="黑体" w:hAnsi="黑体" w:eastAsia="黑体"/>
          <w:b/>
          <w:sz w:val="24"/>
          <w:szCs w:val="24"/>
        </w:rPr>
        <w:t>议题三：</w:t>
      </w:r>
      <w:r>
        <w:rPr>
          <w:rFonts w:hint="eastAsia"/>
          <w:sz w:val="24"/>
          <w:szCs w:val="24"/>
        </w:rPr>
        <w:t xml:space="preserve">基层党组织在西部乡村振兴和乡村治理中的作用研究   </w:t>
      </w:r>
    </w:p>
    <w:p>
      <w:pPr>
        <w:spacing w:line="360" w:lineRule="auto"/>
        <w:ind w:firstLine="480"/>
        <w:rPr>
          <w:sz w:val="24"/>
          <w:szCs w:val="24"/>
        </w:rPr>
      </w:pPr>
      <w:r>
        <w:rPr>
          <w:rFonts w:hint="eastAsia" w:ascii="黑体" w:hAnsi="黑体" w:eastAsia="黑体"/>
          <w:b/>
          <w:sz w:val="24"/>
          <w:szCs w:val="24"/>
        </w:rPr>
        <w:t>议题四</w:t>
      </w:r>
      <w:r>
        <w:rPr>
          <w:rFonts w:hint="eastAsia" w:ascii="黑体" w:hAnsi="黑体" w:eastAsia="黑体"/>
          <w:sz w:val="24"/>
          <w:szCs w:val="24"/>
        </w:rPr>
        <w:t>：</w:t>
      </w:r>
      <w:r>
        <w:rPr>
          <w:rFonts w:hint="eastAsia"/>
          <w:sz w:val="24"/>
          <w:szCs w:val="24"/>
        </w:rPr>
        <w:t xml:space="preserve">中国共产党推进西部地区乡村治理的历史和经验研究  </w:t>
      </w:r>
    </w:p>
    <w:p>
      <w:pPr>
        <w:spacing w:line="360" w:lineRule="auto"/>
        <w:rPr>
          <w:sz w:val="24"/>
          <w:szCs w:val="24"/>
        </w:rPr>
      </w:pPr>
      <w:r>
        <w:rPr>
          <w:rFonts w:hint="eastAsia"/>
          <w:sz w:val="24"/>
          <w:szCs w:val="24"/>
        </w:rPr>
        <w:t xml:space="preserve">   </w:t>
      </w:r>
      <w:r>
        <w:rPr>
          <w:rFonts w:hint="eastAsia" w:ascii="黑体" w:hAnsi="黑体" w:eastAsia="黑体"/>
          <w:sz w:val="24"/>
          <w:szCs w:val="24"/>
        </w:rPr>
        <w:t xml:space="preserve"> </w:t>
      </w:r>
      <w:r>
        <w:rPr>
          <w:rFonts w:hint="eastAsia" w:ascii="黑体" w:hAnsi="黑体" w:eastAsia="黑体"/>
          <w:b/>
          <w:sz w:val="24"/>
          <w:szCs w:val="24"/>
        </w:rPr>
        <w:t>议题五：</w:t>
      </w:r>
      <w:r>
        <w:rPr>
          <w:rFonts w:hint="eastAsia"/>
          <w:b/>
          <w:sz w:val="24"/>
          <w:szCs w:val="24"/>
        </w:rPr>
        <w:t xml:space="preserve"> </w:t>
      </w:r>
      <w:r>
        <w:rPr>
          <w:rFonts w:hint="eastAsia"/>
          <w:sz w:val="24"/>
          <w:szCs w:val="24"/>
        </w:rPr>
        <w:t xml:space="preserve">国外乡村振兴和治理能力提升的经验借鉴研究   </w:t>
      </w:r>
    </w:p>
    <w:p>
      <w:pPr>
        <w:spacing w:before="156" w:beforeLines="50" w:line="360" w:lineRule="auto"/>
        <w:rPr>
          <w:sz w:val="28"/>
          <w:szCs w:val="28"/>
        </w:rPr>
      </w:pPr>
      <w:r>
        <w:rPr>
          <w:rFonts w:hint="eastAsia"/>
          <w:sz w:val="28"/>
          <w:szCs w:val="28"/>
        </w:rPr>
        <w:t xml:space="preserve">    </w:t>
      </w:r>
      <w:r>
        <w:rPr>
          <w:rFonts w:hint="eastAsia" w:ascii="黑体" w:hAnsi="黑体" w:eastAsia="黑体"/>
          <w:b/>
          <w:sz w:val="28"/>
          <w:szCs w:val="28"/>
        </w:rPr>
        <w:t>三、“乡村振兴与西部乡村治理”科研团队未来三年的安排</w:t>
      </w:r>
    </w:p>
    <w:p>
      <w:pPr>
        <w:spacing w:line="360" w:lineRule="auto"/>
        <w:ind w:firstLine="420" w:firstLineChars="175"/>
        <w:rPr>
          <w:rFonts w:ascii="Book Antiqua" w:hAnsi="Book Antiqua"/>
          <w:sz w:val="24"/>
          <w:szCs w:val="24"/>
        </w:rPr>
      </w:pPr>
      <w:r>
        <w:rPr>
          <w:rFonts w:ascii="Book Antiqua" w:hAnsi="Book Antiqua"/>
          <w:sz w:val="24"/>
          <w:szCs w:val="24"/>
        </w:rPr>
        <w:t>本科研团队以建立省级研究中心为抓手，以服务西部乡村发展为终极目标，力争获批一批省部级以上科研项目，产出一批高质量的研究论文和资政报告</w:t>
      </w:r>
      <w:r>
        <w:rPr>
          <w:rFonts w:hint="eastAsia" w:ascii="Book Antiqua" w:hAnsi="Book Antiqua"/>
          <w:sz w:val="24"/>
          <w:szCs w:val="24"/>
        </w:rPr>
        <w:t>，</w:t>
      </w:r>
      <w:r>
        <w:rPr>
          <w:rFonts w:ascii="Book Antiqua" w:hAnsi="Book Antiqua"/>
          <w:sz w:val="24"/>
          <w:szCs w:val="24"/>
        </w:rPr>
        <w:t>未来三年初步安排如下：</w:t>
      </w:r>
    </w:p>
    <w:p>
      <w:pPr>
        <w:spacing w:line="360" w:lineRule="auto"/>
        <w:ind w:firstLine="420"/>
        <w:rPr>
          <w:rFonts w:ascii="Book Antiqua" w:hAnsi="Book Antiqua"/>
          <w:sz w:val="24"/>
          <w:szCs w:val="24"/>
        </w:rPr>
      </w:pPr>
      <w:r>
        <w:rPr>
          <w:rFonts w:ascii="Book Antiqua" w:hAnsi="Book Antiqua"/>
          <w:sz w:val="24"/>
          <w:szCs w:val="24"/>
        </w:rPr>
        <w:t>2020年6-12月，各议题研究小组围绕相关议题收集资料，至少撰写1篇研究论文或者咨政报告，并在此基础上组合团队申报至少2项省部级以上项目。</w:t>
      </w:r>
    </w:p>
    <w:p>
      <w:pPr>
        <w:spacing w:line="360" w:lineRule="auto"/>
        <w:ind w:firstLine="420"/>
        <w:rPr>
          <w:rFonts w:ascii="Book Antiqua" w:hAnsi="Book Antiqua"/>
          <w:sz w:val="24"/>
          <w:szCs w:val="24"/>
        </w:rPr>
      </w:pPr>
      <w:r>
        <w:rPr>
          <w:rFonts w:ascii="Book Antiqua" w:hAnsi="Book Antiqua"/>
          <w:sz w:val="24"/>
          <w:szCs w:val="24"/>
        </w:rPr>
        <w:t>2021年1-3月，研究团队根据研究内容凝练研究题目，申报至少2项国家社科基金项目。</w:t>
      </w:r>
    </w:p>
    <w:p>
      <w:pPr>
        <w:spacing w:line="360" w:lineRule="auto"/>
        <w:ind w:firstLine="420"/>
        <w:rPr>
          <w:rFonts w:ascii="Book Antiqua" w:hAnsi="Book Antiqua"/>
          <w:sz w:val="24"/>
          <w:szCs w:val="24"/>
        </w:rPr>
      </w:pPr>
      <w:r>
        <w:rPr>
          <w:rFonts w:ascii="Book Antiqua" w:hAnsi="Book Antiqua"/>
          <w:sz w:val="24"/>
          <w:szCs w:val="24"/>
        </w:rPr>
        <w:t>2021年4-12月，各议题研究小组外出进行实地调研不少于3次，并在此基础上形成调研报告或者研究论文，每个议题研究小组在CSSCI期刊上发表论文至少1篇，或者申报获批教育部或者国家社科基金项目1项。</w:t>
      </w:r>
    </w:p>
    <w:p>
      <w:pPr>
        <w:spacing w:line="360" w:lineRule="auto"/>
        <w:ind w:firstLine="420"/>
        <w:rPr>
          <w:rFonts w:ascii="Book Antiqua" w:hAnsi="Book Antiqua"/>
          <w:sz w:val="24"/>
          <w:szCs w:val="24"/>
        </w:rPr>
      </w:pPr>
      <w:r>
        <w:rPr>
          <w:rFonts w:ascii="Book Antiqua" w:hAnsi="Book Antiqua"/>
          <w:sz w:val="24"/>
          <w:szCs w:val="24"/>
        </w:rPr>
        <w:t>2022年1-12月，围绕获批的研究项目开展深度调研和理论研究，发表一批高质量的研究论文或者咨政报告，并在此基础上与省级以上党和政府的相关部门合作建立协同研究平台，争取相应部门经费支持，推动研究团队和研究平台的可持续发展，为最终申报省部级人文社科重点研究基地和省级智库奠定基础。</w:t>
      </w:r>
    </w:p>
    <w:p>
      <w:pPr>
        <w:spacing w:line="360" w:lineRule="auto"/>
        <w:rPr>
          <w:rFonts w:ascii="Book Antiqua" w:hAnsi="Book Antiqua"/>
        </w:rPr>
      </w:pPr>
    </w:p>
    <w:p>
      <w:pPr>
        <w:spacing w:line="360" w:lineRule="auto"/>
      </w:pPr>
    </w:p>
    <w:p>
      <w:pPr>
        <w:spacing w:line="360" w:lineRule="auto"/>
      </w:pPr>
    </w:p>
    <w:p>
      <w:pPr>
        <w:spacing w:line="360" w:lineRule="auto"/>
        <w:jc w:val="center"/>
      </w:pPr>
    </w:p>
    <w:p>
      <w:pPr>
        <w:spacing w:line="360" w:lineRule="auto"/>
        <w:jc w:val="center"/>
      </w:pP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D5"/>
    <w:rsid w:val="0003190D"/>
    <w:rsid w:val="000A7772"/>
    <w:rsid w:val="00132EA5"/>
    <w:rsid w:val="00194D10"/>
    <w:rsid w:val="00224AD5"/>
    <w:rsid w:val="00242FA5"/>
    <w:rsid w:val="00296176"/>
    <w:rsid w:val="002F09C1"/>
    <w:rsid w:val="002F3C75"/>
    <w:rsid w:val="00395FFB"/>
    <w:rsid w:val="004328BE"/>
    <w:rsid w:val="00443D55"/>
    <w:rsid w:val="00470C96"/>
    <w:rsid w:val="00471F73"/>
    <w:rsid w:val="00493258"/>
    <w:rsid w:val="004D5BBC"/>
    <w:rsid w:val="005172B5"/>
    <w:rsid w:val="00651B02"/>
    <w:rsid w:val="006B6A30"/>
    <w:rsid w:val="007237E8"/>
    <w:rsid w:val="00732A67"/>
    <w:rsid w:val="00743A47"/>
    <w:rsid w:val="007D7CC5"/>
    <w:rsid w:val="00815922"/>
    <w:rsid w:val="00827BCB"/>
    <w:rsid w:val="00861D35"/>
    <w:rsid w:val="008B0AAE"/>
    <w:rsid w:val="008F206D"/>
    <w:rsid w:val="009509AE"/>
    <w:rsid w:val="00A602EF"/>
    <w:rsid w:val="00A87F12"/>
    <w:rsid w:val="00A97947"/>
    <w:rsid w:val="00B2489D"/>
    <w:rsid w:val="00C249B8"/>
    <w:rsid w:val="00C5395C"/>
    <w:rsid w:val="00C624EE"/>
    <w:rsid w:val="00C77A27"/>
    <w:rsid w:val="00CC6F19"/>
    <w:rsid w:val="00CE0134"/>
    <w:rsid w:val="00D93F23"/>
    <w:rsid w:val="00E31195"/>
    <w:rsid w:val="00E645E6"/>
    <w:rsid w:val="00F34674"/>
    <w:rsid w:val="00F5159F"/>
    <w:rsid w:val="00FE1BD9"/>
    <w:rsid w:val="02504E0E"/>
    <w:rsid w:val="22101CE3"/>
    <w:rsid w:val="42214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164</Words>
  <Characters>941</Characters>
  <Lines>7</Lines>
  <Paragraphs>2</Paragraphs>
  <TotalTime>0</TotalTime>
  <ScaleCrop>false</ScaleCrop>
  <LinksUpToDate>false</LinksUpToDate>
  <CharactersWithSpaces>1103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2020-06-27T08:14:00Z</dcterms:created>
  <dc:creator>PC</dc:creator>
  <cp:lastModifiedBy>Administrator</cp:lastModifiedBy>
  <dcterms:modified xsi:type="dcterms:W3CDTF">2020-07-03T08:29:54Z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